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E4A4" w14:textId="77777777" w:rsidR="00E53083" w:rsidRDefault="00E53083" w:rsidP="001C3E4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7DA6324" w14:textId="36323DC8" w:rsidR="00E047F1" w:rsidRPr="000C27E8" w:rsidRDefault="00E047F1" w:rsidP="00E53083">
      <w:pPr>
        <w:spacing w:line="360" w:lineRule="auto"/>
        <w:rPr>
          <w:rFonts w:ascii="Arial" w:hAnsi="Arial" w:cs="Arial"/>
          <w:b/>
          <w:bCs/>
          <w:u w:val="single"/>
        </w:rPr>
      </w:pPr>
      <w:proofErr w:type="gramStart"/>
      <w:r w:rsidRPr="000C27E8">
        <w:rPr>
          <w:rFonts w:ascii="Arial" w:hAnsi="Arial" w:cs="Arial"/>
          <w:b/>
          <w:bCs/>
          <w:u w:val="single"/>
        </w:rPr>
        <w:t>REQUISITOS Y DOCUMENTACIÓN A PRESENTAR</w:t>
      </w:r>
      <w:proofErr w:type="gramEnd"/>
    </w:p>
    <w:p w14:paraId="75236D73" w14:textId="10A6BE2C" w:rsidR="00E047F1" w:rsidRPr="000C27E8" w:rsidRDefault="00E047F1" w:rsidP="00E53083">
      <w:pPr>
        <w:spacing w:line="360" w:lineRule="auto"/>
        <w:rPr>
          <w:rFonts w:ascii="Arial" w:hAnsi="Arial" w:cs="Arial"/>
          <w:b/>
          <w:bCs/>
          <w:u w:val="single"/>
        </w:rPr>
      </w:pPr>
      <w:r w:rsidRPr="000C27E8">
        <w:rPr>
          <w:rFonts w:ascii="Arial" w:hAnsi="Arial" w:cs="Arial"/>
          <w:b/>
          <w:bCs/>
          <w:u w:val="single"/>
        </w:rPr>
        <w:t>EN EL MARCO DE LA EMERGENCIA POR COVID-19</w:t>
      </w:r>
    </w:p>
    <w:p w14:paraId="47BDDD5E" w14:textId="77777777" w:rsidR="00DA1F1D" w:rsidRPr="000C27E8" w:rsidRDefault="00DA1F1D" w:rsidP="001C3E4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55108A1F" w14:textId="62D0EDDA" w:rsidR="00E047F1" w:rsidRPr="000C27E8" w:rsidRDefault="00E047F1" w:rsidP="001C3E4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C27E8">
        <w:rPr>
          <w:rFonts w:ascii="Arial" w:hAnsi="Arial" w:cs="Arial"/>
          <w:b/>
          <w:bCs/>
          <w:u w:val="single"/>
        </w:rPr>
        <w:t>HABILITACIONES DE COMERCIO</w:t>
      </w:r>
      <w:r w:rsidR="000C27E8" w:rsidRPr="000C27E8">
        <w:rPr>
          <w:rFonts w:ascii="Arial" w:hAnsi="Arial" w:cs="Arial"/>
          <w:b/>
          <w:bCs/>
          <w:u w:val="single"/>
        </w:rPr>
        <w:t xml:space="preserve"> </w:t>
      </w:r>
    </w:p>
    <w:p w14:paraId="624854D0" w14:textId="68B780B1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1. FORMULARIO DE HABILITACIÓN </w:t>
      </w:r>
    </w:p>
    <w:p w14:paraId="774A2375" w14:textId="16439CF9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2. Copia del plano aprobado del inmueble donde se ejercerá la actividad comercial </w:t>
      </w:r>
    </w:p>
    <w:p w14:paraId="723F3690" w14:textId="3AE9B7F3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3. Certificado de Aptitud de Instalación Eléctrica </w:t>
      </w:r>
    </w:p>
    <w:p w14:paraId="7E1D2446" w14:textId="77777777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4. Libre deuda del solicitante del Juzgado de Faltas.</w:t>
      </w:r>
    </w:p>
    <w:p w14:paraId="3F059C46" w14:textId="3342C7A9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5. Libre deuda municipal del solicitante</w:t>
      </w:r>
    </w:p>
    <w:p w14:paraId="6AA81B69" w14:textId="23F264D4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6. Libre deuda del inmueble por Tasa de Servicios Urbanos </w:t>
      </w:r>
    </w:p>
    <w:p w14:paraId="4E308A72" w14:textId="77777777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7. Fotocopia de último recibo de ABL del inmueble donde funcionará el local.</w:t>
      </w:r>
    </w:p>
    <w:p w14:paraId="373C288F" w14:textId="77777777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8. Fotocopia de DNI.</w:t>
      </w:r>
    </w:p>
    <w:p w14:paraId="19ECB411" w14:textId="77777777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9. Constancia Inscripción AFIP.</w:t>
      </w:r>
    </w:p>
    <w:p w14:paraId="28C4B9E8" w14:textId="77777777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10. Constancia Inscripción ARBA.</w:t>
      </w:r>
    </w:p>
    <w:p w14:paraId="03C4013A" w14:textId="61801E4D" w:rsidR="00E047F1" w:rsidRPr="000C27E8" w:rsidRDefault="00E047F1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11. Documentación certificada que acredite el uso del inmueble</w:t>
      </w:r>
    </w:p>
    <w:p w14:paraId="19C9330E" w14:textId="77777777" w:rsidR="00DA1F1D" w:rsidRPr="000C27E8" w:rsidRDefault="00DA1F1D" w:rsidP="001C3E4A">
      <w:pPr>
        <w:spacing w:line="360" w:lineRule="auto"/>
        <w:jc w:val="both"/>
        <w:rPr>
          <w:rFonts w:ascii="Arial" w:hAnsi="Arial" w:cs="Arial"/>
        </w:rPr>
      </w:pPr>
    </w:p>
    <w:p w14:paraId="57BF476D" w14:textId="5CCE71F3" w:rsidR="00DA1F1D" w:rsidRPr="000C27E8" w:rsidRDefault="000C27E8" w:rsidP="001C3E4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C27E8">
        <w:rPr>
          <w:rFonts w:ascii="Arial" w:hAnsi="Arial" w:cs="Arial"/>
          <w:b/>
          <w:bCs/>
          <w:u w:val="single"/>
        </w:rPr>
        <w:t>ANEXO DE RUBRO</w:t>
      </w:r>
    </w:p>
    <w:p w14:paraId="2E8C569D" w14:textId="63579CFA" w:rsidR="00DA1F1D" w:rsidRPr="000C27E8" w:rsidRDefault="00DA1F1D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1.</w:t>
      </w:r>
      <w:r w:rsidRPr="000C27E8">
        <w:rPr>
          <w:rFonts w:ascii="Arial" w:hAnsi="Arial" w:cs="Arial"/>
        </w:rPr>
        <w:t xml:space="preserve"> Nota de Anexo de Rubro</w:t>
      </w:r>
      <w:r w:rsidRPr="000C27E8">
        <w:rPr>
          <w:rFonts w:ascii="Arial" w:hAnsi="Arial" w:cs="Arial"/>
        </w:rPr>
        <w:t xml:space="preserve"> </w:t>
      </w:r>
    </w:p>
    <w:p w14:paraId="42058BC5" w14:textId="15CCB138" w:rsidR="00DA1F1D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2. </w:t>
      </w:r>
      <w:r w:rsidR="00DA1F1D" w:rsidRPr="000C27E8">
        <w:rPr>
          <w:rFonts w:ascii="Arial" w:hAnsi="Arial" w:cs="Arial"/>
        </w:rPr>
        <w:t xml:space="preserve">FORMULARIO DE HABILITACIÓN </w:t>
      </w:r>
    </w:p>
    <w:p w14:paraId="2B24A55A" w14:textId="6222A29D" w:rsidR="00DA1F1D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1F1D" w:rsidRPr="000C27E8">
        <w:rPr>
          <w:rFonts w:ascii="Arial" w:hAnsi="Arial" w:cs="Arial"/>
        </w:rPr>
        <w:t>. Libre deuda del solicitante del Juzgado de Faltas.</w:t>
      </w:r>
    </w:p>
    <w:p w14:paraId="37E83E9E" w14:textId="77777777" w:rsidR="00DA1F1D" w:rsidRPr="000C27E8" w:rsidRDefault="00DA1F1D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5. Libre deuda municipal del solicitante</w:t>
      </w:r>
    </w:p>
    <w:p w14:paraId="63B713D4" w14:textId="77777777" w:rsidR="00DA1F1D" w:rsidRPr="000C27E8" w:rsidRDefault="00DA1F1D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6. Libre deuda del inmueble por Tasa de Servicios Urbanos </w:t>
      </w:r>
    </w:p>
    <w:p w14:paraId="1F1334A2" w14:textId="2DC0D655" w:rsidR="000C27E8" w:rsidRDefault="00DA1F1D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7. </w:t>
      </w:r>
      <w:r w:rsidR="000C27E8" w:rsidRPr="000C27E8">
        <w:rPr>
          <w:rFonts w:ascii="Arial" w:hAnsi="Arial" w:cs="Arial"/>
        </w:rPr>
        <w:t>Fotocopia de DNI.</w:t>
      </w:r>
    </w:p>
    <w:p w14:paraId="3F0B6126" w14:textId="7CDF0D46" w:rsidR="00DA1F1D" w:rsidRPr="000C27E8" w:rsidRDefault="00DA1F1D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8. </w:t>
      </w:r>
      <w:r w:rsidR="000C27E8" w:rsidRPr="000C27E8">
        <w:rPr>
          <w:rFonts w:ascii="Arial" w:hAnsi="Arial" w:cs="Arial"/>
        </w:rPr>
        <w:t>Constancia Inscripción AFIP.</w:t>
      </w:r>
    </w:p>
    <w:p w14:paraId="329AB7A3" w14:textId="13B4AFE5" w:rsidR="00DA1F1D" w:rsidRPr="000C27E8" w:rsidRDefault="00DA1F1D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9. </w:t>
      </w:r>
      <w:r w:rsidR="000C27E8" w:rsidRPr="000C27E8">
        <w:rPr>
          <w:rFonts w:ascii="Arial" w:hAnsi="Arial" w:cs="Arial"/>
        </w:rPr>
        <w:t>Constancia Inscripción ARBA.</w:t>
      </w:r>
    </w:p>
    <w:p w14:paraId="6A4800AE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</w:p>
    <w:p w14:paraId="674F0B05" w14:textId="6FA00C68" w:rsidR="000C27E8" w:rsidRPr="000C27E8" w:rsidRDefault="000C27E8" w:rsidP="001C3E4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C27E8">
        <w:rPr>
          <w:rFonts w:ascii="Arial" w:hAnsi="Arial" w:cs="Arial"/>
          <w:b/>
          <w:bCs/>
          <w:u w:val="single"/>
        </w:rPr>
        <w:t>CAMBIO DE DOMICILIO</w:t>
      </w:r>
    </w:p>
    <w:p w14:paraId="5E66A9AA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1. FORMULARIO DE HABILITACIÓN </w:t>
      </w:r>
    </w:p>
    <w:p w14:paraId="2387B959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2. Copia del plano aprobado del inmueble donde se ejercerá la actividad comercial </w:t>
      </w:r>
    </w:p>
    <w:p w14:paraId="28DE55F6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3. Certificado de Aptitud de Instalación Eléctrica </w:t>
      </w:r>
    </w:p>
    <w:p w14:paraId="749494E8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4. Libre deuda del solicitante del Juzgado de Faltas.</w:t>
      </w:r>
    </w:p>
    <w:p w14:paraId="0321809F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5. Libre deuda municipal del solicitante</w:t>
      </w:r>
    </w:p>
    <w:p w14:paraId="374FFC73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 xml:space="preserve">6. Libre deuda del inmueble por Tasa de Servicios Urbanos </w:t>
      </w:r>
    </w:p>
    <w:p w14:paraId="12949376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7. Fotocopia de último recibo de ABL del inmueble donde funcionará el local.</w:t>
      </w:r>
    </w:p>
    <w:p w14:paraId="68E9CB84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8. Fotocopia de DNI.</w:t>
      </w:r>
    </w:p>
    <w:p w14:paraId="6C3162E3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9. Constancia Inscripción AFIP.</w:t>
      </w:r>
    </w:p>
    <w:p w14:paraId="3DAB99CC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10. Constancia Inscripción ARBA.</w:t>
      </w:r>
    </w:p>
    <w:p w14:paraId="7B380058" w14:textId="77777777" w:rsidR="000C27E8" w:rsidRPr="000C27E8" w:rsidRDefault="000C27E8" w:rsidP="001C3E4A">
      <w:pPr>
        <w:spacing w:line="360" w:lineRule="auto"/>
        <w:jc w:val="both"/>
        <w:rPr>
          <w:rFonts w:ascii="Arial" w:hAnsi="Arial" w:cs="Arial"/>
        </w:rPr>
      </w:pPr>
      <w:r w:rsidRPr="000C27E8">
        <w:rPr>
          <w:rFonts w:ascii="Arial" w:hAnsi="Arial" w:cs="Arial"/>
        </w:rPr>
        <w:t>11. Documentación certificada que acredite el uso del inmueble</w:t>
      </w:r>
    </w:p>
    <w:p w14:paraId="04BD67ED" w14:textId="4DEA3147" w:rsidR="00E047F1" w:rsidRPr="000C27E8" w:rsidRDefault="00AC079D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8CF8F" wp14:editId="4FB14E51">
                <wp:simplePos x="0" y="0"/>
                <wp:positionH relativeFrom="margin">
                  <wp:align>center</wp:align>
                </wp:positionH>
                <wp:positionV relativeFrom="page">
                  <wp:posOffset>5778500</wp:posOffset>
                </wp:positionV>
                <wp:extent cx="6375400" cy="3359150"/>
                <wp:effectExtent l="19050" t="1905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9479" w14:textId="18C9F45F" w:rsidR="00AC079D" w:rsidRPr="00AC079D" w:rsidRDefault="00AC079D" w:rsidP="00AC079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¿</w:t>
                            </w:r>
                            <w:r w:rsidRPr="00AC07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Cómo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</w:t>
                            </w:r>
                            <w:r w:rsidRPr="00AC07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el trámite de Habilitación?</w:t>
                            </w:r>
                          </w:p>
                          <w:p w14:paraId="0F3DE111" w14:textId="1E99E929" w:rsidR="00AC079D" w:rsidRPr="00547A7F" w:rsidRDefault="00AC079D" w:rsidP="00547A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7A7F">
                              <w:rPr>
                                <w:rFonts w:ascii="Arial" w:hAnsi="Arial" w:cs="Arial"/>
                              </w:rPr>
                              <w:t>Las habilitaciones de locales comerciales y anexo de rubro se harán SOLO por vía electrónica para evitar la circulación de personas.</w:t>
                            </w:r>
                          </w:p>
                          <w:p w14:paraId="53F00D6F" w14:textId="698E8759" w:rsidR="00AC079D" w:rsidRDefault="00AC079D" w:rsidP="00547A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7A7F">
                              <w:rPr>
                                <w:rFonts w:ascii="Arial" w:hAnsi="Arial" w:cs="Arial"/>
                              </w:rPr>
                              <w:t xml:space="preserve">La documentación deberá enviarse escaneada a la dirección </w:t>
                            </w:r>
                            <w:hyperlink r:id="rId7" w:history="1">
                              <w:r w:rsidRPr="00547A7F">
                                <w:rPr>
                                  <w:rStyle w:val="Hipervnculo"/>
                                  <w:rFonts w:ascii="Arial" w:hAnsi="Arial" w:cs="Arial"/>
                                </w:rPr>
                                <w:t>habilitaciones@rosalesmunicipio.gob.ar</w:t>
                              </w:r>
                            </w:hyperlink>
                            <w:r w:rsidRPr="00547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BEB40F1" w14:textId="753B618A" w:rsidR="000419C2" w:rsidRPr="00547A7F" w:rsidRDefault="000419C2" w:rsidP="00547A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Los rubros a habilitar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deberán estar registrados en AFIP.</w:t>
                            </w:r>
                          </w:p>
                          <w:p w14:paraId="3B40475F" w14:textId="77777777" w:rsidR="00AC079D" w:rsidRPr="00547A7F" w:rsidRDefault="00AC079D" w:rsidP="00547A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7A7F">
                              <w:rPr>
                                <w:rFonts w:ascii="Arial" w:hAnsi="Arial" w:cs="Arial"/>
                              </w:rPr>
                              <w:t>Una vez recibida la documentación se analizará y si cumple con el mínimo requerido, se hará una inspección y se otorgará el certificado de habilitación.</w:t>
                            </w:r>
                          </w:p>
                          <w:p w14:paraId="2BFEDE81" w14:textId="537742CC" w:rsidR="00AC079D" w:rsidRPr="00547A7F" w:rsidRDefault="00AC079D" w:rsidP="00547A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7A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documentación en papel </w:t>
                            </w:r>
                            <w:r w:rsidR="00547A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deberá ser</w:t>
                            </w:r>
                            <w:r w:rsidRPr="00547A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entregada a los inspectores al momento de la inspección</w:t>
                            </w:r>
                            <w:r w:rsidRPr="00547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BAAD047" w14:textId="44A3FB3E" w:rsidR="00AC079D" w:rsidRPr="00547A7F" w:rsidRDefault="00AC079D" w:rsidP="00547A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7A7F">
                              <w:rPr>
                                <w:rFonts w:ascii="Arial" w:hAnsi="Arial" w:cs="Arial"/>
                              </w:rPr>
                              <w:t>Se tendrán en cuenta situaciones de excepción debido al no funcionamiento de diferentes dependencias.</w:t>
                            </w:r>
                          </w:p>
                          <w:p w14:paraId="664252F1" w14:textId="7A1528C5" w:rsidR="00AC079D" w:rsidRDefault="00AC0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CF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55pt;width:502pt;height:2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" strokeweight="2.25pt">
                <v:textbox>
                  <w:txbxContent>
                    <w:p w14:paraId="74A59479" w14:textId="18C9F45F" w:rsidR="00AC079D" w:rsidRPr="00AC079D" w:rsidRDefault="00AC079D" w:rsidP="00AC079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¿</w:t>
                      </w:r>
                      <w:r w:rsidRPr="00AC079D">
                        <w:rPr>
                          <w:rFonts w:ascii="Arial" w:hAnsi="Arial" w:cs="Arial"/>
                          <w:b/>
                          <w:bCs/>
                        </w:rPr>
                        <w:t xml:space="preserve">Cómo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es</w:t>
                      </w:r>
                      <w:r w:rsidRPr="00AC079D">
                        <w:rPr>
                          <w:rFonts w:ascii="Arial" w:hAnsi="Arial" w:cs="Arial"/>
                          <w:b/>
                          <w:bCs/>
                        </w:rPr>
                        <w:t xml:space="preserve"> el trámite de Habilitación?</w:t>
                      </w:r>
                    </w:p>
                    <w:p w14:paraId="0F3DE111" w14:textId="1E99E929" w:rsidR="00AC079D" w:rsidRPr="00547A7F" w:rsidRDefault="00AC079D" w:rsidP="00547A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47A7F">
                        <w:rPr>
                          <w:rFonts w:ascii="Arial" w:hAnsi="Arial" w:cs="Arial"/>
                        </w:rPr>
                        <w:t>Las habilitaciones de locales comerciales y anexo de rubro se harán SOLO por vía electrónica para evitar la circulación de personas.</w:t>
                      </w:r>
                    </w:p>
                    <w:p w14:paraId="53F00D6F" w14:textId="698E8759" w:rsidR="00AC079D" w:rsidRDefault="00AC079D" w:rsidP="00547A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47A7F">
                        <w:rPr>
                          <w:rFonts w:ascii="Arial" w:hAnsi="Arial" w:cs="Arial"/>
                        </w:rPr>
                        <w:t xml:space="preserve">La documentación deberá enviarse escaneada a la dirección </w:t>
                      </w:r>
                      <w:hyperlink r:id="rId8" w:history="1">
                        <w:r w:rsidRPr="00547A7F">
                          <w:rPr>
                            <w:rStyle w:val="Hipervnculo"/>
                            <w:rFonts w:ascii="Arial" w:hAnsi="Arial" w:cs="Arial"/>
                          </w:rPr>
                          <w:t>habilitaciones@rosalesmunicipio.gob.ar</w:t>
                        </w:r>
                      </w:hyperlink>
                      <w:r w:rsidRPr="00547A7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BEB40F1" w14:textId="753B618A" w:rsidR="000419C2" w:rsidRPr="00547A7F" w:rsidRDefault="000419C2" w:rsidP="00547A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Los rubros a habilitar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deberán estar registrados en AFIP.</w:t>
                      </w:r>
                    </w:p>
                    <w:p w14:paraId="3B40475F" w14:textId="77777777" w:rsidR="00AC079D" w:rsidRPr="00547A7F" w:rsidRDefault="00AC079D" w:rsidP="00547A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47A7F">
                        <w:rPr>
                          <w:rFonts w:ascii="Arial" w:hAnsi="Arial" w:cs="Arial"/>
                        </w:rPr>
                        <w:t>Una vez recibida la documentación se analizará y si cumple con el mínimo requerido, se hará una inspección y se otorgará el certificado de habilitación.</w:t>
                      </w:r>
                    </w:p>
                    <w:p w14:paraId="2BFEDE81" w14:textId="537742CC" w:rsidR="00AC079D" w:rsidRPr="00547A7F" w:rsidRDefault="00AC079D" w:rsidP="00547A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47A7F">
                        <w:rPr>
                          <w:rFonts w:ascii="Arial" w:hAnsi="Arial" w:cs="Arial"/>
                          <w:b/>
                          <w:bCs/>
                        </w:rPr>
                        <w:t xml:space="preserve">La documentación en papel </w:t>
                      </w:r>
                      <w:r w:rsidR="00547A7F">
                        <w:rPr>
                          <w:rFonts w:ascii="Arial" w:hAnsi="Arial" w:cs="Arial"/>
                          <w:b/>
                          <w:bCs/>
                        </w:rPr>
                        <w:t>deberá ser</w:t>
                      </w:r>
                      <w:r w:rsidRPr="00547A7F">
                        <w:rPr>
                          <w:rFonts w:ascii="Arial" w:hAnsi="Arial" w:cs="Arial"/>
                          <w:b/>
                          <w:bCs/>
                        </w:rPr>
                        <w:t xml:space="preserve"> entregada a los inspectores al momento de la inspección</w:t>
                      </w:r>
                      <w:r w:rsidRPr="00547A7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BAAD047" w14:textId="44A3FB3E" w:rsidR="00AC079D" w:rsidRPr="00547A7F" w:rsidRDefault="00AC079D" w:rsidP="00547A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47A7F">
                        <w:rPr>
                          <w:rFonts w:ascii="Arial" w:hAnsi="Arial" w:cs="Arial"/>
                        </w:rPr>
                        <w:t>Se tendrán en cuenta situaciones de excepción debido al no funcionamiento de diferentes dependencias.</w:t>
                      </w:r>
                    </w:p>
                    <w:p w14:paraId="664252F1" w14:textId="7A1528C5" w:rsidR="00AC079D" w:rsidRDefault="00AC079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BE7C3B0" w14:textId="422A3073" w:rsidR="00E047F1" w:rsidRDefault="00E047F1" w:rsidP="001C3E4A">
      <w:pPr>
        <w:spacing w:line="360" w:lineRule="auto"/>
        <w:jc w:val="both"/>
        <w:rPr>
          <w:rFonts w:ascii="Arial" w:hAnsi="Arial" w:cs="Arial"/>
        </w:rPr>
      </w:pPr>
    </w:p>
    <w:p w14:paraId="1B9C71A2" w14:textId="0292E274" w:rsidR="001C3E4A" w:rsidRDefault="001C3E4A" w:rsidP="001C3E4A">
      <w:pPr>
        <w:spacing w:line="360" w:lineRule="auto"/>
        <w:jc w:val="both"/>
        <w:rPr>
          <w:rFonts w:ascii="Arial" w:hAnsi="Arial" w:cs="Arial"/>
        </w:rPr>
      </w:pPr>
    </w:p>
    <w:p w14:paraId="72FE85E8" w14:textId="77777777" w:rsidR="00AC079D" w:rsidRDefault="00AC079D" w:rsidP="001C3E4A">
      <w:pPr>
        <w:spacing w:line="360" w:lineRule="auto"/>
        <w:jc w:val="both"/>
        <w:rPr>
          <w:rFonts w:ascii="Arial" w:hAnsi="Arial" w:cs="Arial"/>
        </w:rPr>
      </w:pPr>
    </w:p>
    <w:p w14:paraId="31BE9203" w14:textId="1323973F" w:rsidR="001C3E4A" w:rsidRPr="00547A7F" w:rsidRDefault="00547A7F" w:rsidP="001C3E4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47A7F">
        <w:rPr>
          <w:rFonts w:ascii="Arial" w:hAnsi="Arial" w:cs="Arial"/>
          <w:b/>
          <w:bCs/>
          <w:u w:val="single"/>
        </w:rPr>
        <w:t>Sobre la documentación:</w:t>
      </w:r>
    </w:p>
    <w:p w14:paraId="5A4514FB" w14:textId="0DED9E73" w:rsidR="001C3E4A" w:rsidRDefault="001C3E4A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Formulario de Habilitación</w:t>
      </w:r>
      <w:r w:rsidR="00895646">
        <w:rPr>
          <w:rFonts w:ascii="Arial" w:hAnsi="Arial" w:cs="Arial"/>
        </w:rPr>
        <w:t>: completo y firmado</w:t>
      </w:r>
    </w:p>
    <w:p w14:paraId="6A4333FC" w14:textId="07E8662E" w:rsidR="001C3E4A" w:rsidRDefault="001C3E4A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Nota de Anexo de Rubro</w:t>
      </w:r>
      <w:r>
        <w:rPr>
          <w:rFonts w:ascii="Arial" w:hAnsi="Arial" w:cs="Arial"/>
        </w:rPr>
        <w:t xml:space="preserve"> </w:t>
      </w:r>
      <w:r w:rsidR="007E3C95">
        <w:rPr>
          <w:rFonts w:ascii="Arial" w:hAnsi="Arial" w:cs="Arial"/>
        </w:rPr>
        <w:t>(si corresponde)</w:t>
      </w:r>
      <w:r w:rsidR="00895646">
        <w:rPr>
          <w:rFonts w:ascii="Arial" w:hAnsi="Arial" w:cs="Arial"/>
        </w:rPr>
        <w:t>: completa y firmada</w:t>
      </w:r>
    </w:p>
    <w:p w14:paraId="554F0AAF" w14:textId="4D46430E" w:rsidR="00895646" w:rsidRDefault="007E3C95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Plano</w:t>
      </w:r>
      <w:r w:rsidR="00895646">
        <w:rPr>
          <w:rFonts w:ascii="Arial" w:hAnsi="Arial" w:cs="Arial"/>
        </w:rPr>
        <w:t>: Se enviará escaneado el sector del local a habilitar y la carátula del plano (donde figuran los datos del inmueble y los metros edificados)</w:t>
      </w:r>
    </w:p>
    <w:p w14:paraId="2359B576" w14:textId="75C15491" w:rsidR="00895646" w:rsidRDefault="00895646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 xml:space="preserve">Inscripción en </w:t>
      </w:r>
      <w:proofErr w:type="spellStart"/>
      <w:r w:rsidRPr="00AC079D">
        <w:rPr>
          <w:rFonts w:ascii="Arial" w:hAnsi="Arial" w:cs="Arial"/>
          <w:b/>
          <w:bCs/>
        </w:rPr>
        <w:t>Afip</w:t>
      </w:r>
      <w:proofErr w:type="spellEnd"/>
      <w:r>
        <w:rPr>
          <w:rFonts w:ascii="Arial" w:hAnsi="Arial" w:cs="Arial"/>
        </w:rPr>
        <w:t xml:space="preserve">: No se puede iniciar trámite sin contar con ese documento. </w:t>
      </w:r>
    </w:p>
    <w:p w14:paraId="0B7D677B" w14:textId="1B875E4F" w:rsidR="00895646" w:rsidRDefault="00895646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Certificado de Instalación Eléctrica</w:t>
      </w:r>
      <w:r>
        <w:rPr>
          <w:rFonts w:ascii="Arial" w:hAnsi="Arial" w:cs="Arial"/>
        </w:rPr>
        <w:t>: Si no contara con el informe se hará una inspección visual para dejar constancia de la existencia de disyuntor y puesta a tierra. Se aceptarán informes que no llegaron a presentarse en el Colegio de profesionales correspondiente.</w:t>
      </w:r>
    </w:p>
    <w:p w14:paraId="12D8713E" w14:textId="12256812" w:rsidR="00895646" w:rsidRDefault="00895646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Libre Deuda</w:t>
      </w:r>
      <w:r w:rsidR="00AC079D" w:rsidRPr="00AC079D">
        <w:rPr>
          <w:rFonts w:ascii="Arial" w:hAnsi="Arial" w:cs="Arial"/>
          <w:b/>
          <w:bCs/>
        </w:rPr>
        <w:t xml:space="preserve"> del </w:t>
      </w:r>
      <w:r w:rsidRPr="00AC079D">
        <w:rPr>
          <w:rFonts w:ascii="Arial" w:hAnsi="Arial" w:cs="Arial"/>
          <w:b/>
          <w:bCs/>
        </w:rPr>
        <w:t>Juzgado de Faltas</w:t>
      </w:r>
      <w:r>
        <w:rPr>
          <w:rFonts w:ascii="Arial" w:hAnsi="Arial" w:cs="Arial"/>
        </w:rPr>
        <w:t xml:space="preserve">: no se encuentra funcionando. El informe se </w:t>
      </w:r>
      <w:r w:rsidR="00AC079D">
        <w:rPr>
          <w:rFonts w:ascii="Arial" w:hAnsi="Arial" w:cs="Arial"/>
        </w:rPr>
        <w:t>solicitará cuando se retomen las actividades.</w:t>
      </w:r>
    </w:p>
    <w:p w14:paraId="0F9EE9E8" w14:textId="626D31B6" w:rsidR="00AC079D" w:rsidRDefault="00AC079D" w:rsidP="001C3E4A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Libre Deuda</w:t>
      </w:r>
      <w:r w:rsidRPr="00AC079D">
        <w:rPr>
          <w:rFonts w:ascii="Arial" w:hAnsi="Arial" w:cs="Arial"/>
          <w:b/>
          <w:bCs/>
        </w:rPr>
        <w:t xml:space="preserve"> del Contribuyente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se solicitará internamente desde la Oficina de Habilitaciones. No hace falta ir al municipio.</w:t>
      </w:r>
    </w:p>
    <w:p w14:paraId="5C8C0379" w14:textId="77777777" w:rsidR="00AC079D" w:rsidRDefault="00AC079D" w:rsidP="00AC079D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 xml:space="preserve">Libre Deuda </w:t>
      </w:r>
      <w:r w:rsidRPr="00AC079D">
        <w:rPr>
          <w:rFonts w:ascii="Arial" w:hAnsi="Arial" w:cs="Arial"/>
          <w:b/>
          <w:bCs/>
        </w:rPr>
        <w:t>por Tasa de Servicios Urbanos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se solicitará internamente desde la Oficina de Habilitaciones. No hace falta ir al municipio.</w:t>
      </w:r>
    </w:p>
    <w:p w14:paraId="4755A819" w14:textId="3D25571F" w:rsidR="00AC079D" w:rsidRPr="000C27E8" w:rsidRDefault="00AC079D" w:rsidP="00AC079D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Último recibo por Tasa de Servicios Urbanos</w:t>
      </w:r>
      <w:r>
        <w:rPr>
          <w:rFonts w:ascii="Arial" w:hAnsi="Arial" w:cs="Arial"/>
        </w:rPr>
        <w:t>: imagen escaneada del recibo.</w:t>
      </w:r>
    </w:p>
    <w:p w14:paraId="3C1E92D6" w14:textId="70B570DF" w:rsidR="00AC079D" w:rsidRPr="000C27E8" w:rsidRDefault="00AC079D" w:rsidP="00AC079D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Fotocopia de DNI</w:t>
      </w:r>
      <w:r>
        <w:rPr>
          <w:rFonts w:ascii="Arial" w:hAnsi="Arial" w:cs="Arial"/>
        </w:rPr>
        <w:t>: imagen escaneada de ambos lados.</w:t>
      </w:r>
    </w:p>
    <w:p w14:paraId="570D5EBA" w14:textId="04947A80" w:rsidR="00AC079D" w:rsidRPr="000C27E8" w:rsidRDefault="00AC079D" w:rsidP="00AC079D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Constancia Inscripción ARBA</w:t>
      </w:r>
      <w:r>
        <w:rPr>
          <w:rFonts w:ascii="Arial" w:hAnsi="Arial" w:cs="Arial"/>
        </w:rPr>
        <w:t>: archivo con la constancia de inscripción.</w:t>
      </w:r>
    </w:p>
    <w:p w14:paraId="36F7DA2A" w14:textId="68C142A2" w:rsidR="00AC079D" w:rsidRPr="000C27E8" w:rsidRDefault="00AC079D" w:rsidP="00AC079D">
      <w:pPr>
        <w:spacing w:line="360" w:lineRule="auto"/>
        <w:jc w:val="both"/>
        <w:rPr>
          <w:rFonts w:ascii="Arial" w:hAnsi="Arial" w:cs="Arial"/>
        </w:rPr>
      </w:pPr>
      <w:r w:rsidRPr="00AC079D">
        <w:rPr>
          <w:rFonts w:ascii="Arial" w:hAnsi="Arial" w:cs="Arial"/>
          <w:b/>
          <w:bCs/>
        </w:rPr>
        <w:t>Documentación certificada que acredite el uso del inmueble</w:t>
      </w:r>
      <w:r>
        <w:rPr>
          <w:rFonts w:ascii="Arial" w:hAnsi="Arial" w:cs="Arial"/>
        </w:rPr>
        <w:t xml:space="preserve">: copia escaneada de contrato de alquiler, o comodato de uso. </w:t>
      </w:r>
    </w:p>
    <w:p w14:paraId="0FCD056C" w14:textId="77777777" w:rsidR="00AC079D" w:rsidRDefault="00AC079D" w:rsidP="00AC079D">
      <w:pPr>
        <w:spacing w:line="360" w:lineRule="auto"/>
        <w:jc w:val="both"/>
        <w:rPr>
          <w:rFonts w:ascii="Arial" w:hAnsi="Arial" w:cs="Arial"/>
        </w:rPr>
      </w:pPr>
    </w:p>
    <w:p w14:paraId="1FF79A9A" w14:textId="77777777" w:rsidR="00AC079D" w:rsidRDefault="00AC079D" w:rsidP="001C3E4A">
      <w:pPr>
        <w:spacing w:line="360" w:lineRule="auto"/>
        <w:jc w:val="both"/>
        <w:rPr>
          <w:rFonts w:ascii="Arial" w:hAnsi="Arial" w:cs="Arial"/>
        </w:rPr>
      </w:pPr>
    </w:p>
    <w:p w14:paraId="12190664" w14:textId="77777777" w:rsidR="00895646" w:rsidRDefault="00895646" w:rsidP="001C3E4A">
      <w:pPr>
        <w:spacing w:line="360" w:lineRule="auto"/>
        <w:jc w:val="both"/>
        <w:rPr>
          <w:rFonts w:ascii="Arial" w:hAnsi="Arial" w:cs="Arial"/>
        </w:rPr>
      </w:pPr>
    </w:p>
    <w:p w14:paraId="69F7286F" w14:textId="77777777" w:rsidR="00895646" w:rsidRDefault="00895646" w:rsidP="001C3E4A">
      <w:pPr>
        <w:spacing w:line="360" w:lineRule="auto"/>
        <w:jc w:val="both"/>
        <w:rPr>
          <w:rFonts w:ascii="Arial" w:hAnsi="Arial" w:cs="Arial"/>
        </w:rPr>
      </w:pPr>
    </w:p>
    <w:p w14:paraId="468921A0" w14:textId="571B1303" w:rsidR="007E3C95" w:rsidRPr="000C27E8" w:rsidRDefault="00895646" w:rsidP="001C3E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E3C95" w:rsidRPr="000C27E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0443" w14:textId="77777777" w:rsidR="006E4BFB" w:rsidRDefault="006E4BFB" w:rsidP="00E53083">
      <w:pPr>
        <w:spacing w:after="0" w:line="240" w:lineRule="auto"/>
      </w:pPr>
      <w:r>
        <w:separator/>
      </w:r>
    </w:p>
  </w:endnote>
  <w:endnote w:type="continuationSeparator" w:id="0">
    <w:p w14:paraId="50401A18" w14:textId="77777777" w:rsidR="006E4BFB" w:rsidRDefault="006E4BFB" w:rsidP="00E5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D2CD" w14:textId="77777777" w:rsidR="006E4BFB" w:rsidRDefault="006E4BFB" w:rsidP="00E53083">
      <w:pPr>
        <w:spacing w:after="0" w:line="240" w:lineRule="auto"/>
      </w:pPr>
      <w:r>
        <w:separator/>
      </w:r>
    </w:p>
  </w:footnote>
  <w:footnote w:type="continuationSeparator" w:id="0">
    <w:p w14:paraId="63D69245" w14:textId="77777777" w:rsidR="006E4BFB" w:rsidRDefault="006E4BFB" w:rsidP="00E5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195C" w14:textId="0E1F83BE" w:rsidR="00E53083" w:rsidRDefault="00E5308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DD87A" wp14:editId="38B56FE8">
          <wp:simplePos x="0" y="0"/>
          <wp:positionH relativeFrom="margin">
            <wp:posOffset>4721160</wp:posOffset>
          </wp:positionH>
          <wp:positionV relativeFrom="margin">
            <wp:posOffset>-568873</wp:posOffset>
          </wp:positionV>
          <wp:extent cx="961390" cy="9613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ale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B4D"/>
    <w:multiLevelType w:val="hybridMultilevel"/>
    <w:tmpl w:val="B5643E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0AE"/>
    <w:multiLevelType w:val="hybridMultilevel"/>
    <w:tmpl w:val="42947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1"/>
    <w:rsid w:val="000419C2"/>
    <w:rsid w:val="000C27E8"/>
    <w:rsid w:val="001C3E4A"/>
    <w:rsid w:val="00547A7F"/>
    <w:rsid w:val="006E4BFB"/>
    <w:rsid w:val="007E3C95"/>
    <w:rsid w:val="00874DE3"/>
    <w:rsid w:val="00883155"/>
    <w:rsid w:val="00895646"/>
    <w:rsid w:val="009349AF"/>
    <w:rsid w:val="00A71040"/>
    <w:rsid w:val="00AC079D"/>
    <w:rsid w:val="00C0581E"/>
    <w:rsid w:val="00DA1F1D"/>
    <w:rsid w:val="00E047F1"/>
    <w:rsid w:val="00E53083"/>
    <w:rsid w:val="00F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18DB"/>
  <w15:chartTrackingRefBased/>
  <w15:docId w15:val="{33D13A1B-4254-4E51-BD78-C839480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F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E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3E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53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083"/>
  </w:style>
  <w:style w:type="paragraph" w:styleId="Piedepgina">
    <w:name w:val="footer"/>
    <w:basedOn w:val="Normal"/>
    <w:link w:val="PiedepginaCar"/>
    <w:uiPriority w:val="99"/>
    <w:unhideWhenUsed/>
    <w:rsid w:val="00E53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litaciones@rosalesmunicipio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bilitaciones@rosalesmunicipio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Cordoba</dc:creator>
  <cp:keywords/>
  <dc:description/>
  <cp:lastModifiedBy>Carina Cordoba</cp:lastModifiedBy>
  <cp:revision>6</cp:revision>
  <dcterms:created xsi:type="dcterms:W3CDTF">2020-04-16T18:46:00Z</dcterms:created>
  <dcterms:modified xsi:type="dcterms:W3CDTF">2020-04-16T21:54:00Z</dcterms:modified>
</cp:coreProperties>
</file>